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F530" w14:textId="4857C874" w:rsidR="00E624CD" w:rsidRPr="00E624CD" w:rsidRDefault="007836EB" w:rsidP="00E624CD">
      <w:pPr>
        <w:rPr>
          <w:rFonts w:ascii="Arial" w:hAnsi="Arial" w:cs="Arial"/>
          <w:b/>
          <w:bCs/>
          <w:sz w:val="24"/>
          <w:szCs w:val="24"/>
        </w:rPr>
      </w:pPr>
      <w:r>
        <w:rPr>
          <w:rFonts w:ascii="Arial" w:hAnsi="Arial" w:cs="Arial"/>
          <w:b/>
          <w:bCs/>
          <w:sz w:val="28"/>
          <w:szCs w:val="28"/>
        </w:rPr>
        <w:t xml:space="preserve">Annual permits </w:t>
      </w:r>
      <w:bookmarkStart w:id="0" w:name="_GoBack"/>
      <w:bookmarkEnd w:id="0"/>
      <w:r>
        <w:rPr>
          <w:rFonts w:ascii="Arial" w:hAnsi="Arial" w:cs="Arial"/>
          <w:b/>
          <w:bCs/>
          <w:sz w:val="28"/>
          <w:szCs w:val="28"/>
        </w:rPr>
        <w:t>t</w:t>
      </w:r>
      <w:r w:rsidR="00E624CD" w:rsidRPr="00E624CD">
        <w:rPr>
          <w:rFonts w:ascii="Arial" w:hAnsi="Arial" w:cs="Arial"/>
          <w:b/>
          <w:bCs/>
          <w:sz w:val="28"/>
          <w:szCs w:val="28"/>
        </w:rPr>
        <w:t>ext for websites</w:t>
      </w:r>
      <w:r w:rsidR="00E624CD" w:rsidRPr="00E624CD">
        <w:rPr>
          <w:rFonts w:ascii="Arial" w:hAnsi="Arial" w:cs="Arial"/>
          <w:b/>
          <w:bCs/>
          <w:sz w:val="24"/>
          <w:szCs w:val="24"/>
        </w:rPr>
        <w:br/>
      </w:r>
      <w:r w:rsidR="00E624CD">
        <w:rPr>
          <w:rFonts w:ascii="Arial" w:hAnsi="Arial" w:cs="Arial"/>
          <w:b/>
          <w:bCs/>
          <w:sz w:val="24"/>
          <w:szCs w:val="24"/>
        </w:rPr>
        <w:br/>
      </w:r>
      <w:r w:rsidR="00E624CD" w:rsidRPr="00E624CD">
        <w:rPr>
          <w:rFonts w:ascii="Arial" w:eastAsia="Times New Roman" w:hAnsi="Arial" w:cs="Arial"/>
          <w:b/>
          <w:bCs/>
          <w:sz w:val="24"/>
          <w:szCs w:val="24"/>
          <w:lang w:eastAsia="en-AU"/>
        </w:rPr>
        <w:t>Introduction of annual permits for non-desexed cats and dangerous/restricted dogs</w:t>
      </w:r>
    </w:p>
    <w:p w14:paraId="47510D1A"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The NSW Government is introducing annual permits for non-desexed cats and restricted and dangerous dogs as part of its commitment to promoting responsible pet ownership and improving animal welfare standards.</w:t>
      </w:r>
    </w:p>
    <w:p w14:paraId="0B70700C"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From 1 July 2020 owners of cats not desexed by four months of age will be required to pay an $80 annual permit in addition to their one-off lifetime pet registration fee.</w:t>
      </w:r>
    </w:p>
    <w:p w14:paraId="7387286A"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This will create a stronger incentive to desex cats, which in turn will improve their health and wellbeing, including reducing the risk of some cancers.</w:t>
      </w:r>
    </w:p>
    <w:p w14:paraId="23266338"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Improving desexing rates will also ease the burden on pounds and shelters, reduce euthanasia rates, and help to address concerns about feral, stray and roaming cats and their effect on wildlife.</w:t>
      </w:r>
    </w:p>
    <w:p w14:paraId="32C5BD58" w14:textId="77777777" w:rsid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Exemptions are in place for cats that are registered by 1 July 2020, those kept for breeding purposes by members of recognised breeding bodies, and cats which cannot be de-sexed for medical reasons.</w:t>
      </w:r>
      <w:r>
        <w:rPr>
          <w:rFonts w:ascii="Arial" w:eastAsia="Times New Roman" w:hAnsi="Arial" w:cs="Arial"/>
          <w:sz w:val="24"/>
          <w:szCs w:val="24"/>
          <w:lang w:eastAsia="en-AU"/>
        </w:rPr>
        <w:t xml:space="preserve"> </w:t>
      </w:r>
    </w:p>
    <w:p w14:paraId="12B926CD" w14:textId="0E6AD04C"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From 1 July 2020 owners of dogs of a restricted breed or formally declared to be dangerous will be required to pay a $195 annual permit in addition to their one-off lifetime pet registration fee.</w:t>
      </w:r>
    </w:p>
    <w:p w14:paraId="64123693"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This will serve as a further disincentive to owning high-risk dogs and encourage owners to better manage the behaviour of their animal.</w:t>
      </w:r>
    </w:p>
    <w:p w14:paraId="09AFC78D" w14:textId="77777777" w:rsidR="00852D05"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From 1 July 2020, pet owners will be able to pay for annual permits using the </w:t>
      </w:r>
      <w:hyperlink r:id="rId8" w:history="1">
        <w:r w:rsidRPr="00E624CD">
          <w:rPr>
            <w:rFonts w:ascii="Arial" w:eastAsia="Times New Roman" w:hAnsi="Arial" w:cs="Arial"/>
            <w:color w:val="243F7F"/>
            <w:sz w:val="24"/>
            <w:szCs w:val="24"/>
            <w:u w:val="single"/>
            <w:lang w:eastAsia="en-AU"/>
          </w:rPr>
          <w:t>NSW Pet Registry website</w:t>
        </w:r>
      </w:hyperlink>
      <w:r w:rsidRPr="00E624CD">
        <w:rPr>
          <w:rFonts w:ascii="Arial" w:eastAsia="Times New Roman" w:hAnsi="Arial" w:cs="Arial"/>
          <w:color w:val="535353"/>
          <w:sz w:val="24"/>
          <w:szCs w:val="24"/>
          <w:lang w:eastAsia="en-AU"/>
        </w:rPr>
        <w:t> </w:t>
      </w:r>
      <w:r w:rsidRPr="00E624CD">
        <w:rPr>
          <w:rFonts w:ascii="Arial" w:eastAsia="Times New Roman" w:hAnsi="Arial" w:cs="Arial"/>
          <w:sz w:val="24"/>
          <w:szCs w:val="24"/>
          <w:lang w:eastAsia="en-AU"/>
        </w:rPr>
        <w:t>or through their local council.</w:t>
      </w:r>
      <w:r w:rsidR="00852D05">
        <w:rPr>
          <w:rFonts w:ascii="Arial" w:eastAsia="Times New Roman" w:hAnsi="Arial" w:cs="Arial"/>
          <w:sz w:val="24"/>
          <w:szCs w:val="24"/>
          <w:lang w:eastAsia="en-AU"/>
        </w:rPr>
        <w:t xml:space="preserve"> </w:t>
      </w:r>
    </w:p>
    <w:p w14:paraId="29C496C5" w14:textId="298C629C"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Anyone registering a cat on the NSW Pet Registry will be informed that they must pay for an $80 annual permit if their animal is not desexed by four months of age.</w:t>
      </w:r>
    </w:p>
    <w:p w14:paraId="75D8D696"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Annual permit fees will go directly to the Companion Animals Fund which pays for companion animal management by local councils including pounds/shelters, ranger services, dog recreation areas, and education and awareness programs.</w:t>
      </w:r>
    </w:p>
    <w:p w14:paraId="1AAD1C39"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sz w:val="24"/>
          <w:szCs w:val="24"/>
          <w:lang w:eastAsia="en-AU"/>
        </w:rPr>
      </w:pPr>
      <w:r w:rsidRPr="00E624CD">
        <w:rPr>
          <w:rFonts w:ascii="Arial" w:eastAsia="Times New Roman" w:hAnsi="Arial" w:cs="Arial"/>
          <w:sz w:val="24"/>
          <w:szCs w:val="24"/>
          <w:lang w:eastAsia="en-AU"/>
        </w:rPr>
        <w:t>The fund is also used to operate the NSW Pet Registry and carry out responsible pet ownership initiatives.</w:t>
      </w:r>
    </w:p>
    <w:p w14:paraId="7E20878D" w14:textId="77777777" w:rsidR="00E624CD" w:rsidRPr="00E624CD" w:rsidRDefault="00E624CD" w:rsidP="00E624CD">
      <w:pPr>
        <w:shd w:val="clear" w:color="auto" w:fill="FEFEFE"/>
        <w:spacing w:before="100" w:beforeAutospacing="1" w:after="100" w:afterAutospacing="1" w:line="240" w:lineRule="auto"/>
        <w:rPr>
          <w:rFonts w:ascii="Arial" w:eastAsia="Times New Roman" w:hAnsi="Arial" w:cs="Arial"/>
          <w:color w:val="535353"/>
          <w:sz w:val="24"/>
          <w:szCs w:val="24"/>
          <w:lang w:eastAsia="en-AU"/>
        </w:rPr>
      </w:pPr>
      <w:r w:rsidRPr="00E624CD">
        <w:rPr>
          <w:rFonts w:ascii="Arial" w:eastAsia="Times New Roman" w:hAnsi="Arial" w:cs="Arial"/>
          <w:sz w:val="24"/>
          <w:szCs w:val="24"/>
          <w:lang w:eastAsia="en-AU"/>
        </w:rPr>
        <w:t>If you require any further information or assistance, please contact the NSW Pet Registry at </w:t>
      </w:r>
      <w:hyperlink r:id="rId9" w:history="1">
        <w:r w:rsidRPr="00E624CD">
          <w:rPr>
            <w:rFonts w:ascii="Arial" w:eastAsia="Times New Roman" w:hAnsi="Arial" w:cs="Arial"/>
            <w:color w:val="243F7F"/>
            <w:sz w:val="24"/>
            <w:szCs w:val="24"/>
            <w:u w:val="single"/>
            <w:lang w:eastAsia="en-AU"/>
          </w:rPr>
          <w:t>pets@olg.nsw.gov.au</w:t>
        </w:r>
      </w:hyperlink>
      <w:r w:rsidRPr="00E624CD">
        <w:rPr>
          <w:rFonts w:ascii="Arial" w:eastAsia="Times New Roman" w:hAnsi="Arial" w:cs="Arial"/>
          <w:color w:val="535353"/>
          <w:sz w:val="24"/>
          <w:szCs w:val="24"/>
          <w:lang w:eastAsia="en-AU"/>
        </w:rPr>
        <w:t> </w:t>
      </w:r>
      <w:r w:rsidRPr="00E624CD">
        <w:rPr>
          <w:rFonts w:ascii="Arial" w:eastAsia="Times New Roman" w:hAnsi="Arial" w:cs="Arial"/>
          <w:sz w:val="24"/>
          <w:szCs w:val="24"/>
          <w:lang w:eastAsia="en-AU"/>
        </w:rPr>
        <w:t>and 1300 134 460.</w:t>
      </w:r>
    </w:p>
    <w:p w14:paraId="40FD2C0D" w14:textId="77777777" w:rsidR="00E624CD" w:rsidRPr="00E624CD" w:rsidRDefault="007836EB" w:rsidP="00E624CD">
      <w:pPr>
        <w:numPr>
          <w:ilvl w:val="0"/>
          <w:numId w:val="1"/>
        </w:numPr>
        <w:shd w:val="clear" w:color="auto" w:fill="FEFEFE"/>
        <w:spacing w:after="0" w:line="240" w:lineRule="auto"/>
        <w:rPr>
          <w:rFonts w:ascii="Arial" w:eastAsia="Times New Roman" w:hAnsi="Arial" w:cs="Arial"/>
          <w:color w:val="535353"/>
          <w:sz w:val="24"/>
          <w:szCs w:val="24"/>
          <w:lang w:eastAsia="en-AU"/>
        </w:rPr>
      </w:pPr>
      <w:hyperlink r:id="rId10" w:history="1">
        <w:r w:rsidR="00E624CD" w:rsidRPr="00E624CD">
          <w:rPr>
            <w:rFonts w:ascii="Arial" w:eastAsia="Times New Roman" w:hAnsi="Arial" w:cs="Arial"/>
            <w:color w:val="243F7F"/>
            <w:sz w:val="24"/>
            <w:szCs w:val="24"/>
            <w:u w:val="single"/>
            <w:lang w:eastAsia="en-AU"/>
          </w:rPr>
          <w:t>Annual Permits – Frequently Asked Questions</w:t>
        </w:r>
      </w:hyperlink>
    </w:p>
    <w:p w14:paraId="2D67F866" w14:textId="77777777" w:rsidR="00E624CD" w:rsidRDefault="00E624CD"/>
    <w:sectPr w:rsidR="00E62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6558"/>
    <w:multiLevelType w:val="multilevel"/>
    <w:tmpl w:val="37C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CD"/>
    <w:rsid w:val="00372110"/>
    <w:rsid w:val="004822D1"/>
    <w:rsid w:val="007836EB"/>
    <w:rsid w:val="00852D05"/>
    <w:rsid w:val="00E62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C8CD"/>
  <w15:chartTrackingRefBased/>
  <w15:docId w15:val="{A0FB0A45-0904-458D-A4E5-74E1E73F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624C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4CD"/>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E624CD"/>
    <w:rPr>
      <w:b/>
      <w:bCs/>
    </w:rPr>
  </w:style>
  <w:style w:type="paragraph" w:styleId="NormalWeb">
    <w:name w:val="Normal (Web)"/>
    <w:basedOn w:val="Normal"/>
    <w:uiPriority w:val="99"/>
    <w:semiHidden/>
    <w:unhideWhenUsed/>
    <w:rsid w:val="00E624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62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egistry.nsw.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lg.nsw.gov.au/wp-content/uploads/2020/05/CA-Annual-permits-faq.pdf" TargetMode="External"/><Relationship Id="rId4" Type="http://schemas.openxmlformats.org/officeDocument/2006/relationships/numbering" Target="numbering.xml"/><Relationship Id="rId9" Type="http://schemas.openxmlformats.org/officeDocument/2006/relationships/hyperlink" Target="mailto:pets@ol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4AB7B6470CC469770D65977668C3D" ma:contentTypeVersion="4" ma:contentTypeDescription="Create a new document." ma:contentTypeScope="" ma:versionID="954e1c7b5e8c1b616adb5b72117f2ce8">
  <xsd:schema xmlns:xsd="http://www.w3.org/2001/XMLSchema" xmlns:xs="http://www.w3.org/2001/XMLSchema" xmlns:p="http://schemas.microsoft.com/office/2006/metadata/properties" xmlns:ns3="982b3e4a-cdca-4e24-ba93-c0ccd53d9bf8" targetNamespace="http://schemas.microsoft.com/office/2006/metadata/properties" ma:root="true" ma:fieldsID="1cf91baa6e4c5a196c3615cdc0cd5067" ns3:_="">
    <xsd:import namespace="982b3e4a-cdca-4e24-ba93-c0ccd53d9b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b3e4a-cdca-4e24-ba93-c0ccd53d9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F3F77-61B0-482B-9B8B-7F7AF288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b3e4a-cdca-4e24-ba93-c0ccd53d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54BF7-5730-40D2-B60F-9687A7EB6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DDA67-A26F-41DF-B563-9E68E81C2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Nicholson</dc:creator>
  <cp:keywords/>
  <dc:description/>
  <cp:lastModifiedBy>Alexander Nicholson</cp:lastModifiedBy>
  <cp:revision>4</cp:revision>
  <dcterms:created xsi:type="dcterms:W3CDTF">2020-06-01T03:03:00Z</dcterms:created>
  <dcterms:modified xsi:type="dcterms:W3CDTF">2020-06-01T07:33:00Z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0x01010074F4AB7B6470CC469770D65977668C3D</vt:lpwstr>
  </property>
</Properties>
</file>